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3A64842B" w:rsidR="00D66155" w:rsidRDefault="00C74563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SRR</w:t>
      </w: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759753B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2071DAE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23AF5519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0327950830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AE9D88A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SRR MESSINA PROVINCIA S.C.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39565B0A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3CD80C80" w:rsidR="0040127A" w:rsidRPr="00535A09" w:rsidRDefault="00535B7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6E1475AF" w:rsidR="0040127A" w:rsidRPr="00535A09" w:rsidRDefault="00535B7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91ED317" w14:textId="46D04E1E" w:rsidR="00174D13" w:rsidRPr="000E7B2F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E951FDA" w14:textId="01FE1B08" w:rsidR="00174D13" w:rsidRPr="00535A09" w:rsidRDefault="003126F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296D7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1DB31D15" w:rsidR="0040127A" w:rsidRPr="00535A09" w:rsidRDefault="00535B7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4411EC45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69C1370A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61D13AC3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98122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1172F591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CORSO CAVOUR, 87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33C2C411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0941724378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15078195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0941724378</w:t>
            </w: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189B7034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srrmessinaprovinciasp@pec.it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1E6B8E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6B78D0"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</w:t>
      </w:r>
      <w:proofErr w:type="spellStart"/>
      <w:r>
        <w:rPr>
          <w:rFonts w:ascii="Calibri" w:eastAsia="Calibri" w:hAnsi="Calibri" w:cs="Calibri"/>
          <w:sz w:val="24"/>
          <w:szCs w:val="24"/>
        </w:rPr>
        <w:t>Ateco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1E6B8E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303A21"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6CD83B72" w:rsidR="0040127A" w:rsidRPr="00A37C18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REGOLAMENTAZIONE SERVIZIO GESTIONE RIFIUTI ATECO 390009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in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house</w:t>
            </w:r>
            <w:proofErr w:type="spellEnd"/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06FEDBC2" w:rsidR="0040127A" w:rsidRPr="00305928" w:rsidRDefault="00535B72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36D24CE9" w:rsidR="0040127A" w:rsidRPr="0030592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a partecipazione pubblica di diritto singolare (art.1, c. 4,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10BD69E6" w:rsidR="0040127A" w:rsidRPr="00305928" w:rsidRDefault="00535B7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690DB7DD" w:rsidR="0040127A" w:rsidRPr="00305928" w:rsidRDefault="00535B7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L.R. N. 9/2010 RIFORMA ATO IN SICILIA</w:t>
            </w: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EFFC6DE" w:rsidR="00A93B10" w:rsidRPr="0030592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77E68592" w:rsidR="0040127A" w:rsidRPr="0030592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esclusa dall'applicazione dell'art. 4 con provvedimento del Presidente della Regione o delle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Prov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32B36DB8" w:rsidR="0040127A" w:rsidRPr="0030592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150782885"/>
      <w:r>
        <w:rPr>
          <w:color w:val="FF0000"/>
          <w:vertAlign w:val="superscript"/>
        </w:rPr>
        <w:t>#</w:t>
      </w:r>
      <w:bookmarkStart w:id="4" w:name="_Hlk85622832"/>
      <w:bookmarkEnd w:id="3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1E6B8E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2" w:history="1">
        <w:r w:rsidR="00AA1D6F"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936"/>
        <w:gridCol w:w="4936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8C619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0F329F0A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7943C979" w:rsidR="0040127A" w:rsidRPr="00BB3F98" w:rsidRDefault="00535B7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16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38950D4F" w:rsidR="0040127A" w:rsidRPr="00BB3F98" w:rsidRDefault="00535B7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492C6E55" w:rsidR="0040127A" w:rsidRPr="00BB3F98" w:rsidRDefault="00535B7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636"/>
        <w:gridCol w:w="1246"/>
        <w:gridCol w:w="1246"/>
        <w:gridCol w:w="1248"/>
        <w:gridCol w:w="1246"/>
        <w:gridCol w:w="1250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B0B6F5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AC23A0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261D9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58B16F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47B501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152EC53B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A82D5FA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78CB809B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6A390746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24CED2D5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8B483C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B6B1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02F567E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445ECCEC" w:rsidR="0040127A" w:rsidRPr="0052060B" w:rsidRDefault="00854D99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1.048.</w:t>
            </w:r>
            <w:bookmarkStart w:id="5" w:name="_GoBack"/>
            <w:bookmarkEnd w:id="5"/>
            <w:r>
              <w:rPr>
                <w:sz w:val="18"/>
                <w:szCs w:val="18"/>
              </w:rPr>
              <w:t>535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0AAFB7DD" w:rsidR="0040127A" w:rsidRPr="0052060B" w:rsidRDefault="00535B7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1.015.603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60F42053" w:rsidR="0040127A" w:rsidRPr="0052060B" w:rsidRDefault="00535B7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1.043.232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0AA609C6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D54C7A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30AA0CF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228859C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587EC9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1F1810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5A2A738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4314C12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8DA4AA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6F7FC734" w:rsidR="0040127A" w:rsidRPr="00771AEF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59E8146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1E11013C" w:rsidR="0040127A" w:rsidRPr="00771AEF" w:rsidRDefault="00535B7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2,50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6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6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12E23EC5" w:rsidR="005307C8" w:rsidRDefault="00535B72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- maggioranza dei voti esercitabili nell'assemblea ordinaria ed effettivo esercizio del potere di controllo anche tramite comportamenti concludenti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7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3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7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59AE8CE7" w:rsidR="0040127A" w:rsidRPr="00771AEF" w:rsidRDefault="00535B72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0DF68736" w:rsidR="00F451D0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36FE5F48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attività diversa dalle precedenti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4FD9B62E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162086C9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47075DB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407A0E73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1B01D692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8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8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</w:t>
      </w:r>
      <w:proofErr w:type="spellEnd"/>
      <w:r w:rsidRPr="001E6AD0">
        <w:rPr>
          <w:rFonts w:asciiTheme="minorHAnsi" w:hAnsiTheme="minorHAnsi"/>
          <w:sz w:val="18"/>
          <w:szCs w:val="20"/>
        </w:rPr>
        <w:t>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 xml:space="preserve"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</w:t>
      </w:r>
      <w:proofErr w:type="spellStart"/>
      <w:r w:rsidRPr="00372840">
        <w:rPr>
          <w:rFonts w:asciiTheme="minorHAnsi" w:hAnsiTheme="minorHAnsi"/>
          <w:sz w:val="18"/>
          <w:szCs w:val="20"/>
        </w:rPr>
        <w:t>sexies</w:t>
      </w:r>
      <w:proofErr w:type="spellEnd"/>
      <w:r w:rsidRPr="00372840">
        <w:rPr>
          <w:rFonts w:asciiTheme="minorHAnsi" w:hAnsiTheme="minorHAnsi"/>
          <w:sz w:val="18"/>
          <w:szCs w:val="20"/>
        </w:rPr>
        <w:t>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9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9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10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10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4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B78A9" w14:textId="77777777" w:rsidR="001E6B8E" w:rsidRDefault="001E6B8E" w:rsidP="003D526F">
      <w:pPr>
        <w:spacing w:after="0" w:line="240" w:lineRule="auto"/>
      </w:pPr>
      <w:r>
        <w:separator/>
      </w:r>
    </w:p>
  </w:endnote>
  <w:endnote w:type="continuationSeparator" w:id="0">
    <w:p w14:paraId="1F43CA2C" w14:textId="77777777" w:rsidR="001E6B8E" w:rsidRDefault="001E6B8E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3A7BE" w14:textId="2D55920A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893187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5A398" w14:textId="77777777" w:rsidR="001E6B8E" w:rsidRDefault="001E6B8E" w:rsidP="003D526F">
      <w:pPr>
        <w:spacing w:after="0" w:line="240" w:lineRule="auto"/>
      </w:pPr>
      <w:r>
        <w:separator/>
      </w:r>
    </w:p>
  </w:footnote>
  <w:footnote w:type="continuationSeparator" w:id="0">
    <w:p w14:paraId="24B8F2F4" w14:textId="77777777" w:rsidR="001E6B8E" w:rsidRDefault="001E6B8E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3"/>
  </w:num>
  <w:num w:numId="20">
    <w:abstractNumId w:val="24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2029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0B5C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6B8E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3E6F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64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5B72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5545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613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0D72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386E"/>
    <w:rsid w:val="007D6DF0"/>
    <w:rsid w:val="007E1B5A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54D99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3187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4E91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3E6D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86C"/>
    <w:rsid w:val="00C61EAB"/>
    <w:rsid w:val="00C74563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DAA"/>
    <w:rsid w:val="00D71DAD"/>
    <w:rsid w:val="00D772A9"/>
    <w:rsid w:val="00D77F65"/>
    <w:rsid w:val="00D80B4C"/>
    <w:rsid w:val="00D81866"/>
    <w:rsid w:val="00D81F57"/>
    <w:rsid w:val="00D84957"/>
    <w:rsid w:val="00D86B0C"/>
    <w:rsid w:val="00D91433"/>
    <w:rsid w:val="00D92D1B"/>
    <w:rsid w:val="00D93894"/>
    <w:rsid w:val="00D955D9"/>
    <w:rsid w:val="00D957BA"/>
    <w:rsid w:val="00D973D2"/>
    <w:rsid w:val="00DA0078"/>
    <w:rsid w:val="00DA1E82"/>
    <w:rsid w:val="00DA4572"/>
    <w:rsid w:val="00DA7D44"/>
    <w:rsid w:val="00DB20D4"/>
    <w:rsid w:val="00DB29F8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2EDA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0A9F"/>
    <w:rsid w:val="00F7133C"/>
    <w:rsid w:val="00F73047"/>
    <w:rsid w:val="00F75434"/>
    <w:rsid w:val="00F92BCB"/>
    <w:rsid w:val="00F9330C"/>
    <w:rsid w:val="00F942A5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C76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t.mef.gov.it/it/news/2018/struttura_monitoraggio_mef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2F6CE0"/>
    <w:rsid w:val="00307A80"/>
    <w:rsid w:val="0033576E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5E32CB"/>
    <w:rsid w:val="006159AB"/>
    <w:rsid w:val="00625765"/>
    <w:rsid w:val="006B3177"/>
    <w:rsid w:val="006D5492"/>
    <w:rsid w:val="006E3C5D"/>
    <w:rsid w:val="007602D5"/>
    <w:rsid w:val="00814CC7"/>
    <w:rsid w:val="00885A9A"/>
    <w:rsid w:val="008E6CD0"/>
    <w:rsid w:val="008F4BCF"/>
    <w:rsid w:val="009063A2"/>
    <w:rsid w:val="009B7600"/>
    <w:rsid w:val="009D7FA6"/>
    <w:rsid w:val="009F77C2"/>
    <w:rsid w:val="00A90FCA"/>
    <w:rsid w:val="00AA0164"/>
    <w:rsid w:val="00AF1CE0"/>
    <w:rsid w:val="00AF3792"/>
    <w:rsid w:val="00B25D2C"/>
    <w:rsid w:val="00B400B1"/>
    <w:rsid w:val="00BD7DCB"/>
    <w:rsid w:val="00BF5C42"/>
    <w:rsid w:val="00C000F2"/>
    <w:rsid w:val="00C669B6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EB991-52AF-4608-B871-3AC27EFB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2121</Words>
  <Characters>12095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5</cp:revision>
  <cp:lastPrinted>2020-11-25T13:57:00Z</cp:lastPrinted>
  <dcterms:created xsi:type="dcterms:W3CDTF">2024-12-05T11:54:00Z</dcterms:created>
  <dcterms:modified xsi:type="dcterms:W3CDTF">2024-12-09T12:50:00Z</dcterms:modified>
</cp:coreProperties>
</file>